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6102" w14:textId="37DBB7A6" w:rsidR="00D73F1D" w:rsidRPr="00D73F1D" w:rsidRDefault="00D73F1D" w:rsidP="00D73F1D">
      <w:pPr>
        <w:spacing w:line="276" w:lineRule="auto"/>
        <w:rPr>
          <w:rFonts w:ascii="Calibri" w:eastAsia="Arial Unicode MS" w:hAnsi="Calibri" w:cs="Calibri"/>
          <w:sz w:val="22"/>
          <w:szCs w:val="22"/>
        </w:rPr>
      </w:pPr>
      <w:r w:rsidRPr="00D73F1D">
        <w:rPr>
          <w:rFonts w:ascii="Calibri" w:eastAsia="Arial Unicode MS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03212BDB" wp14:editId="4605F69A">
            <wp:extent cx="3168396" cy="900684"/>
            <wp:effectExtent l="0" t="0" r="0" b="0"/>
            <wp:docPr id="1276327123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327123" name="Imagen 1" descr="Interfaz de usuario gráfica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3B1A" w14:textId="11FFE7FE" w:rsidR="00D73F1D" w:rsidRPr="00D73F1D" w:rsidRDefault="00D73F1D" w:rsidP="00D73F1D">
      <w:pPr>
        <w:spacing w:line="276" w:lineRule="auto"/>
        <w:jc w:val="center"/>
        <w:rPr>
          <w:rFonts w:ascii="Calibri" w:eastAsia="Arial Unicode MS" w:hAnsi="Calibri" w:cs="Calibri"/>
          <w:b/>
          <w:bCs/>
          <w:sz w:val="24"/>
          <w:szCs w:val="24"/>
        </w:rPr>
      </w:pPr>
      <w:r w:rsidRPr="00D73F1D">
        <w:rPr>
          <w:rFonts w:ascii="Calibri" w:eastAsia="Arial Unicode MS" w:hAnsi="Calibri" w:cs="Calibri"/>
          <w:b/>
          <w:bCs/>
          <w:sz w:val="24"/>
          <w:szCs w:val="24"/>
        </w:rPr>
        <w:t>Alianza con Teatro Municipal de Santiago</w:t>
      </w:r>
    </w:p>
    <w:p w14:paraId="71B862BE" w14:textId="77777777" w:rsidR="00D73F1D" w:rsidRPr="00D73F1D" w:rsidRDefault="00D73F1D" w:rsidP="00D73F1D">
      <w:pPr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</w:p>
    <w:p w14:paraId="5839492F" w14:textId="26FBE0E8" w:rsidR="00D73F1D" w:rsidRPr="00D73F1D" w:rsidRDefault="00D73F1D" w:rsidP="00D73F1D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bCs/>
          <w:sz w:val="22"/>
          <w:szCs w:val="22"/>
          <w:lang w:val="es-ES" w:eastAsia="en-US"/>
        </w:rPr>
        <w:t>Cartelera con 15% de descuento para abogados colegiados</w:t>
      </w:r>
    </w:p>
    <w:p w14:paraId="28B969EA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A30779A" w14:textId="49B1018B" w:rsidR="00D73F1D" w:rsidRPr="00D73F1D" w:rsidRDefault="00D73F1D" w:rsidP="00D73F1D">
      <w:pPr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</w:pPr>
      <w:r w:rsidRPr="00D73F1D"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  <w:t>OCTUBRE 2023</w:t>
      </w:r>
    </w:p>
    <w:p w14:paraId="40691D3F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1B93CC9C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Teatro: Callas, la hija del destino</w:t>
      </w:r>
    </w:p>
    <w:p w14:paraId="101D4488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Jueves 19 de octubre 19:00 horas / Sala Arrau</w:t>
      </w:r>
    </w:p>
    <w:p w14:paraId="4DDAD04D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Viernes 20 de octubre 19:00 horas / Sala Arrau</w:t>
      </w:r>
    </w:p>
    <w:p w14:paraId="5E75EAF8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Sábado 21 de octubre 19:00 horas / Sala Arrau</w:t>
      </w:r>
    </w:p>
    <w:p w14:paraId="6CC4137E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392CBC17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Concierto 7: Patética</w:t>
      </w:r>
    </w:p>
    <w:p w14:paraId="043886D1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Viernes 20 de octubre 18:00 horas / Sala Principal</w:t>
      </w:r>
    </w:p>
    <w:p w14:paraId="0798A5D8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61EFF80" w14:textId="77777777" w:rsidR="00D73F1D" w:rsidRPr="00D73F1D" w:rsidRDefault="00D73F1D" w:rsidP="00D73F1D">
      <w:pPr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</w:pPr>
      <w:r w:rsidRPr="00D73F1D"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  <w:t>NOVIEMBRE 2023</w:t>
      </w:r>
    </w:p>
    <w:p w14:paraId="6E3C9588" w14:textId="77777777" w:rsidR="00D73F1D" w:rsidRPr="00D73F1D" w:rsidRDefault="00D73F1D" w:rsidP="00D73F1D">
      <w:pPr>
        <w:rPr>
          <w:rFonts w:ascii="Calibri" w:eastAsia="Calibri" w:hAnsi="Calibri" w:cs="Calibri"/>
          <w:b/>
          <w:bCs/>
          <w:sz w:val="22"/>
          <w:szCs w:val="22"/>
          <w:lang w:val="es-ES" w:eastAsia="en-US"/>
        </w:rPr>
      </w:pPr>
    </w:p>
    <w:p w14:paraId="25417FEA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Ópera: El viaje a Reims</w:t>
      </w:r>
    </w:p>
    <w:p w14:paraId="5CD4F113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Jueves 9 de noviembre 18:00 horas / Sala Principal</w:t>
      </w:r>
    </w:p>
    <w:p w14:paraId="7031412A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Sábado 11 de noviembre 17:00 horas / Sala Principal</w:t>
      </w:r>
    </w:p>
    <w:p w14:paraId="2C9DCB3D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Martes 14 de noviembre 18:00 horas / Sala Principal</w:t>
      </w:r>
    </w:p>
    <w:p w14:paraId="3C8ABB0D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Jueves 16 de noviembre 18:00 horas / Sala Principal</w:t>
      </w:r>
    </w:p>
    <w:p w14:paraId="3136BE09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Sábado 18 de noviembre 17:00 horas / Sala Principal</w:t>
      </w:r>
    </w:p>
    <w:p w14:paraId="1C2530B8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59CAC754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Ballet: Callas, la divina</w:t>
      </w:r>
    </w:p>
    <w:p w14:paraId="534DBC1A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Martes 28 de noviembre 19:00 horas / Sala Principal</w:t>
      </w:r>
    </w:p>
    <w:p w14:paraId="6836226F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Jueves 30 de noviembre 19:00 horas / Sala Principal</w:t>
      </w:r>
    </w:p>
    <w:p w14:paraId="7FD3F93A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Viernes 1 de diciembre 18:00 horas / Sala Principal</w:t>
      </w:r>
    </w:p>
    <w:p w14:paraId="020D1E69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Sábado 2 de diciembre 18:00 horas / Sala Principal</w:t>
      </w:r>
    </w:p>
    <w:p w14:paraId="4C544AD5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58C7990F" w14:textId="77777777" w:rsidR="00D73F1D" w:rsidRPr="00D73F1D" w:rsidRDefault="00D73F1D" w:rsidP="00D73F1D">
      <w:pPr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</w:pPr>
      <w:r w:rsidRPr="00D73F1D">
        <w:rPr>
          <w:rFonts w:ascii="Calibri" w:eastAsia="Calibri" w:hAnsi="Calibri" w:cs="Calibri"/>
          <w:b/>
          <w:bCs/>
          <w:sz w:val="22"/>
          <w:szCs w:val="22"/>
          <w:u w:val="single"/>
          <w:lang w:val="es-ES" w:eastAsia="en-US"/>
        </w:rPr>
        <w:t>DICIEMBRE 2023</w:t>
      </w:r>
    </w:p>
    <w:p w14:paraId="7C47B075" w14:textId="77777777" w:rsidR="00D73F1D" w:rsidRPr="00D73F1D" w:rsidRDefault="00D73F1D" w:rsidP="00D73F1D">
      <w:pPr>
        <w:rPr>
          <w:rFonts w:ascii="Calibri" w:eastAsia="Calibri" w:hAnsi="Calibri" w:cs="Calibri"/>
          <w:b/>
          <w:bCs/>
          <w:sz w:val="22"/>
          <w:szCs w:val="22"/>
          <w:lang w:val="es-ES" w:eastAsia="en-US"/>
        </w:rPr>
      </w:pPr>
    </w:p>
    <w:p w14:paraId="65497ACD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Concierto 8: Mahler Total</w:t>
      </w:r>
    </w:p>
    <w:p w14:paraId="4EF905E1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Jueves 7 de diciembre 19:00 horas / Sala Principal</w:t>
      </w:r>
    </w:p>
    <w:p w14:paraId="426368CC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 xml:space="preserve">Sábado 2 de diciembre 18:00 horas / Sala Principal </w:t>
      </w:r>
    </w:p>
    <w:p w14:paraId="7AB82EB3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6E48C01" w14:textId="77777777" w:rsidR="00D73F1D" w:rsidRPr="00D73F1D" w:rsidRDefault="00D73F1D" w:rsidP="00D73F1D">
      <w:pPr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b/>
          <w:sz w:val="22"/>
          <w:szCs w:val="22"/>
          <w:lang w:val="es-ES" w:eastAsia="en-US"/>
        </w:rPr>
        <w:t>Ballet: Cascanueces</w:t>
      </w:r>
    </w:p>
    <w:p w14:paraId="08DBC953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Viernes 22 de diciembre 18:00 horas / Sala Principal</w:t>
      </w:r>
    </w:p>
    <w:p w14:paraId="72C72926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Martes 26 de diciembre 19:00 horas / Sala Principal</w:t>
      </w:r>
    </w:p>
    <w:p w14:paraId="5D829941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Miércoles 27 de diciembre 19:00 horas / Sala Principal</w:t>
      </w:r>
    </w:p>
    <w:p w14:paraId="763E3597" w14:textId="77777777" w:rsidR="00D73F1D" w:rsidRPr="00D73F1D" w:rsidRDefault="00D73F1D" w:rsidP="00D73F1D">
      <w:pPr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D73F1D">
        <w:rPr>
          <w:rFonts w:ascii="Calibri" w:eastAsia="Calibri" w:hAnsi="Calibri" w:cs="Calibri"/>
          <w:sz w:val="22"/>
          <w:szCs w:val="22"/>
          <w:lang w:val="es-ES" w:eastAsia="en-US"/>
        </w:rPr>
        <w:t>Viernes 29 de diciembre 18:00 horas / Sala Principal</w:t>
      </w:r>
    </w:p>
    <w:sectPr w:rsidR="00D73F1D" w:rsidRPr="00D73F1D" w:rsidSect="00C1214F">
      <w:headerReference w:type="default" r:id="rId5"/>
      <w:footerReference w:type="even" r:id="rId6"/>
      <w:footerReference w:type="default" r:id="rId7"/>
      <w:headerReference w:type="first" r:id="rId8"/>
      <w:pgSz w:w="12242" w:h="15842" w:code="1"/>
      <w:pgMar w:top="1418" w:right="1701" w:bottom="1701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EFC" w14:textId="77777777" w:rsidR="00D73F1D" w:rsidRDefault="00D73F1D" w:rsidP="003E72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C2B326A" w14:textId="77777777" w:rsidR="00D73F1D" w:rsidRDefault="00D73F1D" w:rsidP="003E72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1CDC" w14:textId="77777777" w:rsidR="00D73F1D" w:rsidRDefault="00D73F1D" w:rsidP="003E72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7FA01B0E" w14:textId="77777777" w:rsidR="00D73F1D" w:rsidRDefault="00D73F1D" w:rsidP="003E7210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E9E" w14:textId="77777777" w:rsidR="00D73F1D" w:rsidRDefault="00D73F1D">
    <w:pPr>
      <w:pStyle w:val="Encabezado"/>
    </w:pPr>
  </w:p>
  <w:p w14:paraId="5E18F29A" w14:textId="77777777" w:rsidR="00D73F1D" w:rsidRDefault="00D73F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7D4E" w14:textId="77777777" w:rsidR="00D73F1D" w:rsidRDefault="00D73F1D">
    <w:pPr>
      <w:pStyle w:val="Encabezado"/>
    </w:pPr>
  </w:p>
  <w:p w14:paraId="27D7E790" w14:textId="77777777" w:rsidR="00D73F1D" w:rsidRDefault="00D73F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1D"/>
    <w:rsid w:val="009933B6"/>
    <w:rsid w:val="00D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B353"/>
  <w15:chartTrackingRefBased/>
  <w15:docId w15:val="{6114BDEB-0FA1-4E2F-9124-BE53844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73F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3F1D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rsid w:val="00D73F1D"/>
  </w:style>
  <w:style w:type="paragraph" w:styleId="Encabezado">
    <w:name w:val="header"/>
    <w:basedOn w:val="Normal"/>
    <w:link w:val="EncabezadoCar"/>
    <w:uiPriority w:val="99"/>
    <w:rsid w:val="00D73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F1D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1</cp:revision>
  <dcterms:created xsi:type="dcterms:W3CDTF">2023-10-18T17:12:00Z</dcterms:created>
  <dcterms:modified xsi:type="dcterms:W3CDTF">2023-10-18T17:16:00Z</dcterms:modified>
</cp:coreProperties>
</file>