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70EA" w14:textId="77777777" w:rsidR="0017256E" w:rsidRPr="0017256E" w:rsidRDefault="0017256E" w:rsidP="0017256E">
      <w:pPr>
        <w:jc w:val="center"/>
        <w:rPr>
          <w:b/>
          <w:bCs/>
        </w:rPr>
      </w:pPr>
      <w:r w:rsidRPr="0017256E">
        <w:rPr>
          <w:b/>
          <w:bCs/>
        </w:rPr>
        <w:t>Conmemoración de los 110 años del Estudio Jurídico Tavolari</w:t>
      </w:r>
    </w:p>
    <w:p w14:paraId="61847A11" w14:textId="77777777" w:rsidR="0017256E" w:rsidRDefault="0017256E" w:rsidP="0017256E">
      <w:pPr>
        <w:jc w:val="both"/>
      </w:pPr>
    </w:p>
    <w:p w14:paraId="6691BB8E" w14:textId="2FF48B6D" w:rsidR="0017256E" w:rsidRPr="0017256E" w:rsidRDefault="0017256E" w:rsidP="0017256E">
      <w:pPr>
        <w:jc w:val="both"/>
      </w:pPr>
      <w:r w:rsidRPr="0017256E">
        <w:t xml:space="preserve">El </w:t>
      </w:r>
      <w:r w:rsidRPr="0017256E">
        <w:rPr>
          <w:b/>
          <w:bCs/>
        </w:rPr>
        <w:t>miércoles 27 de agosto de 2025</w:t>
      </w:r>
      <w:r w:rsidRPr="0017256E">
        <w:t xml:space="preserve">, el Presidente del Colegio de Abogados de Chile, </w:t>
      </w:r>
      <w:r w:rsidRPr="0017256E">
        <w:rPr>
          <w:b/>
          <w:bCs/>
        </w:rPr>
        <w:t>Ramiro Mendoza Zúñiga</w:t>
      </w:r>
      <w:r w:rsidRPr="0017256E">
        <w:t xml:space="preserve">, acompañado por el Consejero </w:t>
      </w:r>
      <w:r w:rsidR="00446258">
        <w:t xml:space="preserve">y ex presidente, </w:t>
      </w:r>
      <w:r w:rsidRPr="0017256E">
        <w:rPr>
          <w:b/>
          <w:bCs/>
        </w:rPr>
        <w:t>Pedro Pablo Vergara Varas</w:t>
      </w:r>
      <w:r w:rsidRPr="0017256E">
        <w:t xml:space="preserve">, participaron en la solemne Ceremonia de conmemoración de los </w:t>
      </w:r>
      <w:r w:rsidRPr="0017256E">
        <w:rPr>
          <w:b/>
          <w:bCs/>
        </w:rPr>
        <w:t>110 años del Estudio Jurídico Tavolari</w:t>
      </w:r>
      <w:r w:rsidRPr="0017256E">
        <w:t>.</w:t>
      </w:r>
    </w:p>
    <w:p w14:paraId="7FD527B9" w14:textId="77777777" w:rsidR="0017256E" w:rsidRPr="0017256E" w:rsidRDefault="0017256E" w:rsidP="0017256E">
      <w:pPr>
        <w:jc w:val="both"/>
      </w:pPr>
    </w:p>
    <w:p w14:paraId="2F61EF0D" w14:textId="77777777" w:rsidR="0017256E" w:rsidRPr="0017256E" w:rsidRDefault="0017256E" w:rsidP="0017256E">
      <w:pPr>
        <w:jc w:val="both"/>
      </w:pPr>
      <w:r w:rsidRPr="0017256E">
        <w:t xml:space="preserve">Fundado en </w:t>
      </w:r>
      <w:r w:rsidRPr="0017256E">
        <w:rPr>
          <w:b/>
          <w:bCs/>
        </w:rPr>
        <w:t>1915</w:t>
      </w:r>
      <w:r w:rsidRPr="0017256E">
        <w:t xml:space="preserve"> por don </w:t>
      </w:r>
      <w:r w:rsidRPr="0017256E">
        <w:rPr>
          <w:b/>
          <w:bCs/>
        </w:rPr>
        <w:t>Antonio Tavolari López</w:t>
      </w:r>
      <w:r w:rsidRPr="0017256E">
        <w:t xml:space="preserve">, el Estudio ha mantenido una </w:t>
      </w:r>
      <w:r w:rsidRPr="0017256E">
        <w:rPr>
          <w:b/>
          <w:bCs/>
        </w:rPr>
        <w:t>trayectoria jurídica ininterrumpida</w:t>
      </w:r>
      <w:r w:rsidRPr="0017256E">
        <w:t xml:space="preserve">, consolidándose como un referente de prestigio en el ejercicio del Derecho en Chile. A lo largo de más de un siglo, </w:t>
      </w:r>
      <w:r w:rsidRPr="0017256E">
        <w:rPr>
          <w:i/>
          <w:iCs/>
        </w:rPr>
        <w:t>Tavolari Abogados</w:t>
      </w:r>
      <w:r w:rsidRPr="0017256E">
        <w:t xml:space="preserve"> ha destacado por su alto nivel de especialización en la resolución de controversias complejas en materias civiles, comerciales y constitucionales, combinando su vasta experiencia forense con una activa participación académica, tanto en el ámbito nacional como internacional.</w:t>
      </w:r>
    </w:p>
    <w:p w14:paraId="5B1C8F87" w14:textId="77777777" w:rsidR="0017256E" w:rsidRPr="0017256E" w:rsidRDefault="0017256E" w:rsidP="0017256E">
      <w:pPr>
        <w:jc w:val="both"/>
      </w:pPr>
    </w:p>
    <w:p w14:paraId="71BB04A8" w14:textId="77777777" w:rsidR="0017256E" w:rsidRPr="0017256E" w:rsidRDefault="0017256E" w:rsidP="0017256E">
      <w:pPr>
        <w:jc w:val="both"/>
      </w:pPr>
      <w:r w:rsidRPr="0017256E">
        <w:t xml:space="preserve">En la actualidad, el Estudio proyecta su legado mediante el desarrollo de una </w:t>
      </w:r>
      <w:r w:rsidRPr="0017256E">
        <w:rPr>
          <w:b/>
          <w:bCs/>
        </w:rPr>
        <w:t>División Corporativa</w:t>
      </w:r>
      <w:r w:rsidRPr="0017256E">
        <w:t xml:space="preserve">, integrada por abogados especialistas dedicados a satisfacer de manera estratégica e integral las necesidades de sus clientes, constituyéndose en un verdadero </w:t>
      </w:r>
      <w:r w:rsidRPr="0017256E">
        <w:rPr>
          <w:b/>
          <w:bCs/>
        </w:rPr>
        <w:t>aliado en la toma de decisiones</w:t>
      </w:r>
      <w:r w:rsidRPr="0017256E">
        <w:t>.</w:t>
      </w:r>
    </w:p>
    <w:p w14:paraId="2EAEA056" w14:textId="77777777" w:rsidR="0017256E" w:rsidRPr="0017256E" w:rsidRDefault="0017256E" w:rsidP="0017256E">
      <w:pPr>
        <w:jc w:val="both"/>
      </w:pPr>
    </w:p>
    <w:p w14:paraId="7C49CE18" w14:textId="633A2FFB" w:rsidR="0017256E" w:rsidRPr="0017256E" w:rsidRDefault="0017256E" w:rsidP="0017256E">
      <w:pPr>
        <w:jc w:val="both"/>
      </w:pPr>
      <w:r w:rsidRPr="0017256E">
        <w:t xml:space="preserve">El Colegio de Abogados de Chile saluda y reconoce la importante labor desempeñada por </w:t>
      </w:r>
      <w:r w:rsidRPr="0017256E">
        <w:rPr>
          <w:i/>
          <w:iCs/>
        </w:rPr>
        <w:t>Tavolari Abogados</w:t>
      </w:r>
      <w:r w:rsidRPr="0017256E">
        <w:t xml:space="preserve"> a lo largo de estos 110 años, </w:t>
      </w:r>
      <w:r w:rsidR="002F3B2A">
        <w:t>que formado en región (Valparaíso</w:t>
      </w:r>
      <w:r w:rsidR="0064725C">
        <w:t xml:space="preserve">), hoy </w:t>
      </w:r>
      <w:r w:rsidRPr="0017256E">
        <w:t>reafirma su compromiso con la excelencia, la integridad y el fortalecimiento permanente de la profesión jurídica en nuestro país.</w:t>
      </w:r>
    </w:p>
    <w:p w14:paraId="36745A2B" w14:textId="77777777" w:rsidR="0017256E" w:rsidRPr="0017256E" w:rsidRDefault="0017256E" w:rsidP="0017256E">
      <w:pPr>
        <w:jc w:val="both"/>
      </w:pPr>
    </w:p>
    <w:p w14:paraId="4470152B" w14:textId="77777777" w:rsidR="009933B6" w:rsidRDefault="009933B6"/>
    <w:sectPr w:rsidR="009933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000C" w14:textId="77777777" w:rsidR="00FC6185" w:rsidRDefault="00FC6185" w:rsidP="009D5AF9">
      <w:pPr>
        <w:spacing w:after="0" w:line="240" w:lineRule="auto"/>
      </w:pPr>
      <w:r>
        <w:separator/>
      </w:r>
    </w:p>
  </w:endnote>
  <w:endnote w:type="continuationSeparator" w:id="0">
    <w:p w14:paraId="06C01936" w14:textId="77777777" w:rsidR="00FC6185" w:rsidRDefault="00FC6185" w:rsidP="009D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DAD9" w14:textId="77777777" w:rsidR="00FC6185" w:rsidRDefault="00FC6185" w:rsidP="009D5AF9">
      <w:pPr>
        <w:spacing w:after="0" w:line="240" w:lineRule="auto"/>
      </w:pPr>
      <w:r>
        <w:separator/>
      </w:r>
    </w:p>
  </w:footnote>
  <w:footnote w:type="continuationSeparator" w:id="0">
    <w:p w14:paraId="0F739EA5" w14:textId="77777777" w:rsidR="00FC6185" w:rsidRDefault="00FC6185" w:rsidP="009D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BBE4" w14:textId="549A9F5F" w:rsidR="009D5AF9" w:rsidRDefault="009D5AF9">
    <w:pPr>
      <w:pStyle w:val="Encabezado"/>
    </w:pPr>
    <w:r>
      <w:rPr>
        <w:noProof/>
      </w:rPr>
      <w:drawing>
        <wp:inline distT="0" distB="0" distL="0" distR="0" wp14:anchorId="4AE0EF3B" wp14:editId="784F8A54">
          <wp:extent cx="5612130" cy="1305560"/>
          <wp:effectExtent l="0" t="0" r="7620" b="8890"/>
          <wp:docPr id="495029549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29549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30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384B4" w14:textId="77777777" w:rsidR="009D5AF9" w:rsidRDefault="009D5A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6E"/>
    <w:rsid w:val="0017256E"/>
    <w:rsid w:val="001C7028"/>
    <w:rsid w:val="002F3B2A"/>
    <w:rsid w:val="00446258"/>
    <w:rsid w:val="00486082"/>
    <w:rsid w:val="0064725C"/>
    <w:rsid w:val="009933B6"/>
    <w:rsid w:val="009D5AF9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CC2AE"/>
  <w15:chartTrackingRefBased/>
  <w15:docId w15:val="{D9BCCB1C-ACA4-42ED-AE64-C392D0D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2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2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2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2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25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25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25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25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25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25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2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25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25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25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25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25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5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AF9"/>
  </w:style>
  <w:style w:type="paragraph" w:styleId="Piedepgina">
    <w:name w:val="footer"/>
    <w:basedOn w:val="Normal"/>
    <w:link w:val="PiedepginaCar"/>
    <w:uiPriority w:val="99"/>
    <w:unhideWhenUsed/>
    <w:rsid w:val="009D5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Carbone</dc:creator>
  <cp:keywords/>
  <dc:description/>
  <cp:lastModifiedBy>Ramiro Mendoza</cp:lastModifiedBy>
  <cp:revision>2</cp:revision>
  <dcterms:created xsi:type="dcterms:W3CDTF">2025-08-28T17:08:00Z</dcterms:created>
  <dcterms:modified xsi:type="dcterms:W3CDTF">2025-08-28T17:08:00Z</dcterms:modified>
</cp:coreProperties>
</file>